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F0" w:rsidRPr="005F08FD" w:rsidRDefault="003371F0" w:rsidP="003371F0">
      <w:pPr>
        <w:jc w:val="right"/>
        <w:rPr>
          <w:rStyle w:val="a7"/>
          <w:rFonts w:ascii="Times New Roman" w:hAnsi="Times New Roman" w:cs="Times New Roman"/>
          <w:b/>
        </w:rPr>
      </w:pPr>
      <w:r w:rsidRPr="005F08FD">
        <w:rPr>
          <w:rStyle w:val="a7"/>
          <w:rFonts w:ascii="Times New Roman" w:hAnsi="Times New Roman" w:cs="Times New Roman"/>
          <w:b/>
        </w:rPr>
        <w:t>Приложение</w:t>
      </w:r>
    </w:p>
    <w:p w:rsidR="003371F0" w:rsidRPr="005F08FD" w:rsidRDefault="003371F0" w:rsidP="003371F0">
      <w:pPr>
        <w:jc w:val="right"/>
        <w:rPr>
          <w:rStyle w:val="a7"/>
          <w:rFonts w:ascii="Times New Roman" w:hAnsi="Times New Roman" w:cs="Times New Roman"/>
          <w:b/>
        </w:rPr>
      </w:pPr>
      <w:r w:rsidRPr="005F08FD">
        <w:rPr>
          <w:rStyle w:val="a7"/>
          <w:rFonts w:ascii="Times New Roman" w:hAnsi="Times New Roman" w:cs="Times New Roman"/>
          <w:b/>
        </w:rPr>
        <w:t>к постановлению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r w:rsidRPr="00390846">
        <w:rPr>
          <w:rFonts w:ascii="Times New Roman" w:hAnsi="Times New Roman" w:cs="Times New Roman"/>
          <w:color w:val="auto"/>
        </w:rPr>
        <w:t>Муниципальная программа</w:t>
      </w:r>
      <w:r w:rsidRPr="00390846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«</w:t>
      </w:r>
      <w:r w:rsidRPr="00390846">
        <w:rPr>
          <w:rFonts w:ascii="Times New Roman" w:hAnsi="Times New Roman" w:cs="Times New Roman"/>
          <w:color w:val="auto"/>
        </w:rPr>
        <w:t xml:space="preserve">Профилактика безнадзорности и правонарушений несовершеннолетних на территории </w:t>
      </w:r>
      <w:r>
        <w:rPr>
          <w:rFonts w:ascii="Times New Roman" w:hAnsi="Times New Roman" w:cs="Times New Roman"/>
          <w:color w:val="auto"/>
        </w:rPr>
        <w:t>Васильевского</w:t>
      </w:r>
      <w:r w:rsidRPr="00390846">
        <w:rPr>
          <w:rFonts w:ascii="Times New Roman" w:hAnsi="Times New Roman" w:cs="Times New Roman"/>
          <w:color w:val="auto"/>
        </w:rPr>
        <w:t xml:space="preserve"> сельского поселения на 2016-2018 годы</w:t>
      </w:r>
      <w:r>
        <w:rPr>
          <w:rFonts w:ascii="Times New Roman" w:hAnsi="Times New Roman" w:cs="Times New Roman"/>
          <w:color w:val="auto"/>
        </w:rPr>
        <w:t>»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0" w:name="sub_1001"/>
      <w:r w:rsidRPr="00390846">
        <w:rPr>
          <w:rFonts w:ascii="Times New Roman" w:hAnsi="Times New Roman" w:cs="Times New Roman"/>
          <w:color w:val="auto"/>
        </w:rPr>
        <w:t>1. Паспорт программы</w:t>
      </w:r>
    </w:p>
    <w:bookmarkEnd w:id="0"/>
    <w:p w:rsidR="003371F0" w:rsidRPr="00390846" w:rsidRDefault="003371F0" w:rsidP="003371F0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109"/>
      </w:tblGrid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508E4">
              <w:rPr>
                <w:rFonts w:ascii="Times New Roman" w:hAnsi="Times New Roman" w:cs="Times New Roman"/>
              </w:rPr>
              <w:t xml:space="preserve">Профилактика безнадзорности и правонарушений несовершеннолетних на территории </w:t>
            </w:r>
            <w:r>
              <w:rPr>
                <w:rFonts w:ascii="Times New Roman" w:hAnsi="Times New Roman" w:cs="Times New Roman"/>
              </w:rPr>
              <w:t>Васильевского</w:t>
            </w:r>
            <w:r w:rsidRPr="00B508E4">
              <w:rPr>
                <w:rFonts w:ascii="Times New Roman" w:hAnsi="Times New Roman" w:cs="Times New Roman"/>
              </w:rPr>
              <w:t xml:space="preserve"> сельского поселения на 2016-2018 годы</w:t>
            </w:r>
            <w:r>
              <w:rPr>
                <w:rFonts w:ascii="Times New Roman" w:hAnsi="Times New Roman" w:cs="Times New Roman"/>
              </w:rPr>
              <w:t>»</w:t>
            </w:r>
            <w:r w:rsidRPr="00B508E4">
              <w:rPr>
                <w:rFonts w:ascii="Times New Roman" w:hAnsi="Times New Roman" w:cs="Times New Roman"/>
              </w:rPr>
              <w:t xml:space="preserve"> (далее - именуется Программа).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Основания для разработки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- </w:t>
            </w:r>
            <w:r w:rsidRPr="00B508E4">
              <w:rPr>
                <w:rStyle w:val="a4"/>
                <w:rFonts w:ascii="Times New Roman" w:hAnsi="Times New Roman" w:cs="Times New Roman"/>
                <w:color w:val="auto"/>
              </w:rPr>
              <w:t>Федеральный Закон</w:t>
            </w:r>
            <w:r w:rsidRPr="00B508E4">
              <w:rPr>
                <w:rFonts w:ascii="Times New Roman" w:hAnsi="Times New Roman" w:cs="Times New Roman"/>
              </w:rPr>
              <w:t xml:space="preserve"> от 24 июня 1999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B508E4">
              <w:rPr>
                <w:rFonts w:ascii="Times New Roman" w:hAnsi="Times New Roman" w:cs="Times New Roman"/>
              </w:rPr>
              <w:t xml:space="preserve"> 120-ФЗ </w:t>
            </w:r>
            <w:r>
              <w:rPr>
                <w:rFonts w:ascii="Times New Roman" w:hAnsi="Times New Roman" w:cs="Times New Roman"/>
              </w:rPr>
              <w:t>«</w:t>
            </w:r>
            <w:r w:rsidRPr="00B508E4">
              <w:rPr>
                <w:rFonts w:ascii="Times New Roman" w:hAnsi="Times New Roman" w:cs="Times New Roman"/>
              </w:rPr>
              <w:t>Об основах системы профилактики безнадзорности и правонарушений</w:t>
            </w:r>
            <w:r>
              <w:rPr>
                <w:rFonts w:ascii="Times New Roman" w:hAnsi="Times New Roman" w:cs="Times New Roman"/>
              </w:rPr>
              <w:t>»</w:t>
            </w:r>
            <w:r w:rsidRPr="00B508E4">
              <w:rPr>
                <w:rFonts w:ascii="Times New Roman" w:hAnsi="Times New Roman" w:cs="Times New Roman"/>
              </w:rPr>
              <w:t>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- Закон Республики Крым от 1 сентября 2014 г. </w:t>
            </w:r>
            <w:r>
              <w:rPr>
                <w:rFonts w:ascii="Times New Roman" w:hAnsi="Times New Roman" w:cs="Times New Roman"/>
              </w:rPr>
              <w:t>№</w:t>
            </w:r>
            <w:r w:rsidRPr="00B508E4">
              <w:rPr>
                <w:rFonts w:ascii="Times New Roman" w:hAnsi="Times New Roman" w:cs="Times New Roman"/>
              </w:rPr>
              <w:t xml:space="preserve"> 63-ЗРК </w:t>
            </w:r>
            <w:r>
              <w:rPr>
                <w:rFonts w:ascii="Times New Roman" w:hAnsi="Times New Roman" w:cs="Times New Roman"/>
              </w:rPr>
              <w:t>«</w:t>
            </w:r>
            <w:r w:rsidRPr="00B508E4">
              <w:rPr>
                <w:rFonts w:ascii="Times New Roman" w:hAnsi="Times New Roman" w:cs="Times New Roman"/>
              </w:rPr>
              <w:t>О системе профилактики безнадзорности и правонарушений несовершеннолетних в Республике Крым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Заказчик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Васильевского</w:t>
            </w:r>
            <w:r w:rsidRPr="00B508E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Разработчик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Васильевского</w:t>
            </w:r>
            <w:r w:rsidRPr="00B508E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 и защите их прав.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Исполнители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Васильевского</w:t>
            </w:r>
            <w:r w:rsidRPr="00B508E4">
              <w:rPr>
                <w:rFonts w:ascii="Times New Roman" w:hAnsi="Times New Roman" w:cs="Times New Roman"/>
              </w:rPr>
              <w:t xml:space="preserve"> сельского поселения: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- комиссия по делам несовершеннолетних и защите их прав;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- отдел социальной поддержки населения;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- отдел опеки и попечительства над несовершеннолетними;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- отдел образования, культуры и спорта;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- образовательные учреждения </w:t>
            </w:r>
            <w:r>
              <w:rPr>
                <w:rFonts w:ascii="Times New Roman" w:hAnsi="Times New Roman" w:cs="Times New Roman"/>
              </w:rPr>
              <w:t>Васильевского</w:t>
            </w:r>
            <w:r w:rsidRPr="00B508E4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- муниципальные досуговые учреждения, учреждения культуры и спорта </w:t>
            </w:r>
            <w:r>
              <w:rPr>
                <w:rFonts w:ascii="Times New Roman" w:hAnsi="Times New Roman" w:cs="Times New Roman"/>
              </w:rPr>
              <w:t>Васильевского</w:t>
            </w:r>
            <w:r w:rsidRPr="00B508E4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- иные органы и учреждения системы профилактики безнадзорности и правонарушении несовершеннолетних, общественные организации.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Перечень основных мероприятий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1. Совершенствование форм и методов профилактики безнадзорности и правонарушений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2. Развитие института социальной профилактики и вовлечение общественности в предупреждение правонарушений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3. Обеспечение условий для раннего выявления </w:t>
            </w:r>
            <w:r w:rsidRPr="00B508E4">
              <w:rPr>
                <w:rFonts w:ascii="Times New Roman" w:hAnsi="Times New Roman" w:cs="Times New Roman"/>
              </w:rPr>
              <w:lastRenderedPageBreak/>
              <w:t>семейного и детского неблагополучия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4. Профилактика правонарушений несовершеннолетних и молодежи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5. Профилактика безнадзорности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6. Профилактика правонарушений среди лиц, освободившихся из мест лишения свободы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7. Профилактика дорожно-транспортного травматизма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8. Информационно-методическое обеспечение профилактики правонарушений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Основная цель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Основные задачи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Достижение цели предполагает решение следующих задач: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1. совершенствование механизма взаимодействия органов и учреждений системы профилактики, в том числе механизма взаимодействия органов местного самоуправления, государственных структур и иных организаций по профилактике беспризорности, безнадзорности и правонарушений несовершеннолетних;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2. разработка и внедрение новых форм, методов работы и взаимодействия органов и учреждений системы профилактики безнадзорности и правонарушений, распространение положительного опыта;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3. профилактика социального неблагополучия семей с детьми, защита прав и интересов детей;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4. выявление и устранение причин и условий, способствующих совершению правонарушений несовершеннолетними;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5. активизация борьбы с алкоголизмом, наркоманией, безнадзорностью несовершеннолетних и реабилитации лиц, освободившихся из мест лишения свободы;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6. проведение эффективной реабилитации и адаптации детей, находящихся в трудной жизненной ситуации;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7. формирование условий по реализации прав несовершеннолетних, их адаптации в обществе, пресечению насилия в отношении детей и подростков.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Сроки и этапы реализации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2016-2018 гг.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t>Объемы и источники финансирования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Общий объем средств на 2016-2018 гг. - _____ тыс. рублей.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Сумма средств на исполнение мероприятий по программе корректируется в соответствии с потребностью проведения программных мероприятий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lastRenderedPageBreak/>
              <w:t>Источник финансирования - средства местного бюджета.</w:t>
            </w:r>
          </w:p>
        </w:tc>
      </w:tr>
      <w:tr w:rsidR="003371F0" w:rsidRPr="00B508E4" w:rsidTr="007569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Реализация мероприятий, предусмотренных программой, позволит: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1.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2. улучшить взаимодействие органов и учреждений системы профилактики безнадзорности и правонарушений;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3. создать условия для снижения числа правонарушений и преступлений, совершаемых несовершеннолетними, на 80%;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4. снижения числа неблагополучных семей на 80%;</w:t>
            </w:r>
          </w:p>
          <w:p w:rsidR="003371F0" w:rsidRPr="00B508E4" w:rsidRDefault="003371F0" w:rsidP="007569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5. снижение количества несовершеннолетних, состоящих на учете в комиссии по делам несовершеннолетних и защите их прав, на 80%.</w:t>
            </w:r>
          </w:p>
        </w:tc>
      </w:tr>
    </w:tbl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1" w:name="sub_1002"/>
      <w:r w:rsidRPr="00390846">
        <w:rPr>
          <w:rFonts w:ascii="Times New Roman" w:hAnsi="Times New Roman" w:cs="Times New Roman"/>
          <w:color w:val="auto"/>
        </w:rPr>
        <w:t>2. Характеристика проблемы</w:t>
      </w:r>
    </w:p>
    <w:bookmarkEnd w:id="1"/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 xml:space="preserve">В настоящее время в </w:t>
      </w:r>
      <w:r>
        <w:rPr>
          <w:rFonts w:ascii="Times New Roman" w:hAnsi="Times New Roman" w:cs="Times New Roman"/>
        </w:rPr>
        <w:t>Васильевском</w:t>
      </w:r>
      <w:r w:rsidRPr="00390846">
        <w:rPr>
          <w:rFonts w:ascii="Times New Roman" w:hAnsi="Times New Roman" w:cs="Times New Roman"/>
        </w:rPr>
        <w:t xml:space="preserve"> сельском поселении возросло неблагополучие семей, самоустранение родителей от прямых родительских обязанностей. Проблема неблагополучия в семье является одной из тревожных среди социальных факторов. Все это остро отразились на положении детей, привело к росту преступности и правонарушений в детской и подростковой среде.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Для изменения обстановки требуется обеспечения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Анализ 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В связи с чем требуется выработать дополнительные меры, направленные на снижение правонарушений, связанных с употреблением спиртных напитков и токсических и наркотических веществ учащимися. Существует необходимость совершенствования форм и методов профилактики безнадзорности и правонарушений.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таких преступлений - это то, что участие в уголовных группировках становится в глазах подростков социально престижным занятием.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результатов.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2" w:name="sub_1003"/>
      <w:r w:rsidRPr="00390846">
        <w:rPr>
          <w:rFonts w:ascii="Times New Roman" w:hAnsi="Times New Roman" w:cs="Times New Roman"/>
          <w:color w:val="auto"/>
        </w:rPr>
        <w:t>3. Основные цели и задачи, сроки и этапы реализации Программы</w:t>
      </w:r>
    </w:p>
    <w:bookmarkEnd w:id="2"/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lastRenderedPageBreak/>
        <w:t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Достижение цели предполагает решение следующих задач: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1. совершенствование механизма взаимодействия органов и учреждений системы профилактики, в том числе механизма взаимодействия органов местного самоуправления, государственных структур и иных организаций по профилактике беспризорности, безнадзорности и правонарушений несовершеннолетних;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2. разработка и внедрение новых форм, методов работы и взаимодействия органов и учреждений системы профилактики безнадзорности и правонарушений, распространение положительного опыта;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3. профилактика социального неблагополучия семей с детьми, защита прав и интересов детей;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4. выявление и устранение причин и условий, способствующих совершению правонарушений несовершеннолетними;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5. активизация борьбы с алкоголизмом, наркоманией, безнадзорностью несовершеннолетних и реабилитации лиц, освободившихся из мест лишения свободы;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6. проведение эффективной реабилитации и адаптации детей, находящихся в трудной жизненной ситуации;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7. формирование условий по реализации прав несовершеннолетних, их адаптации в обществе, пресечению насилия в отношении детей и подростков.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r w:rsidRPr="00390846">
        <w:rPr>
          <w:rFonts w:ascii="Times New Roman" w:hAnsi="Times New Roman" w:cs="Times New Roman"/>
          <w:color w:val="auto"/>
        </w:rPr>
        <w:t>Этапы реализации Программы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Мероприятия Программ</w:t>
      </w:r>
      <w:r>
        <w:rPr>
          <w:rFonts w:ascii="Times New Roman" w:hAnsi="Times New Roman" w:cs="Times New Roman"/>
        </w:rPr>
        <w:t>ы</w:t>
      </w:r>
      <w:r w:rsidRPr="00390846">
        <w:rPr>
          <w:rFonts w:ascii="Times New Roman" w:hAnsi="Times New Roman" w:cs="Times New Roman"/>
        </w:rPr>
        <w:t xml:space="preserve"> будут реализованы в 2016-2018 гг.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3" w:name="sub_1004"/>
      <w:r w:rsidRPr="00390846">
        <w:rPr>
          <w:rFonts w:ascii="Times New Roman" w:hAnsi="Times New Roman" w:cs="Times New Roman"/>
          <w:color w:val="auto"/>
        </w:rPr>
        <w:t>4. Перечень и описание программных мероприятий со сроками их исполнения.</w:t>
      </w:r>
    </w:p>
    <w:bookmarkEnd w:id="3"/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Данные мероприятия приведены в таблице.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20"/>
        <w:gridCol w:w="1120"/>
        <w:gridCol w:w="840"/>
        <w:gridCol w:w="840"/>
        <w:gridCol w:w="840"/>
        <w:gridCol w:w="840"/>
        <w:gridCol w:w="840"/>
        <w:gridCol w:w="1820"/>
      </w:tblGrid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Затраты на реализацию программных мероприятий, тыс. руб.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Др. ист.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Совершенствование форм и методов профилактики безнадзорности и правонарушений (проведение </w:t>
            </w:r>
            <w:r w:rsidRPr="00B508E4">
              <w:rPr>
                <w:rFonts w:ascii="Times New Roman" w:hAnsi="Times New Roman" w:cs="Times New Roman"/>
              </w:rPr>
              <w:lastRenderedPageBreak/>
              <w:t>конкурсов на лучшую постановку профилактической работы, рейдовые мероприятия)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lastRenderedPageBreak/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Воссоздание института социальной профилактики и вовлечение общественности в предупреждение правонарушений (для награждения руководителей)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Профилактика правонарушений несовершеннолетних и молодежи (проведение выездных мероприятий с несовершеннолетними группы </w:t>
            </w:r>
            <w:r>
              <w:rPr>
                <w:rFonts w:ascii="Times New Roman" w:hAnsi="Times New Roman" w:cs="Times New Roman"/>
              </w:rPr>
              <w:t>«</w:t>
            </w:r>
            <w:r w:rsidRPr="00B508E4">
              <w:rPr>
                <w:rFonts w:ascii="Times New Roman" w:hAnsi="Times New Roman" w:cs="Times New Roman"/>
              </w:rPr>
              <w:t>Риска</w:t>
            </w:r>
            <w:r>
              <w:rPr>
                <w:rFonts w:ascii="Times New Roman" w:hAnsi="Times New Roman" w:cs="Times New Roman"/>
              </w:rPr>
              <w:t>»</w:t>
            </w:r>
            <w:r w:rsidRPr="00B50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Профилактика безнадзорности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Профилактика правонарушений среди лиц, освободившихся из мест лишения свободы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Профилактика дорожно-транспортного травматизма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 (изготовление буклетов и др. информационных </w:t>
            </w:r>
            <w:r w:rsidRPr="00B508E4">
              <w:rPr>
                <w:rFonts w:ascii="Times New Roman" w:hAnsi="Times New Roman" w:cs="Times New Roman"/>
              </w:rPr>
              <w:lastRenderedPageBreak/>
              <w:t>средств)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lastRenderedPageBreak/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4" w:name="sub_1005"/>
      <w:r w:rsidRPr="00390846">
        <w:rPr>
          <w:rFonts w:ascii="Times New Roman" w:hAnsi="Times New Roman" w:cs="Times New Roman"/>
          <w:color w:val="auto"/>
        </w:rPr>
        <w:t>5. Ресурсное обеспечение Программы</w:t>
      </w:r>
    </w:p>
    <w:bookmarkEnd w:id="4"/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Финансирование Программы планируется осуществлять за счет средств местного бюджета.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20"/>
        <w:gridCol w:w="1400"/>
        <w:gridCol w:w="1400"/>
        <w:gridCol w:w="1400"/>
        <w:gridCol w:w="1400"/>
        <w:gridCol w:w="1540"/>
      </w:tblGrid>
      <w:tr w:rsidR="003371F0" w:rsidRPr="00B508E4" w:rsidTr="0075691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508E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Финансирование Программы, тыс. руб</w:t>
            </w:r>
          </w:p>
        </w:tc>
      </w:tr>
      <w:tr w:rsidR="003371F0" w:rsidRPr="00B508E4" w:rsidTr="0075691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1F0" w:rsidRPr="00B508E4" w:rsidRDefault="003371F0" w:rsidP="007569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Др. источ.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Всего:</w:t>
            </w:r>
          </w:p>
        </w:tc>
      </w:tr>
      <w:tr w:rsidR="003371F0" w:rsidRPr="00B508E4" w:rsidTr="007569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2016 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F0" w:rsidRPr="00B508E4" w:rsidTr="007569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6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F0" w:rsidRPr="00B508E4" w:rsidRDefault="003371F0" w:rsidP="007569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Показатели программы в части объемов финансирования на планируемый период могут корректироваться в соответствии с утвержденными бюджетными ассигнованиями на реализацию программных мероприятий.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5" w:name="sub_1006"/>
      <w:r w:rsidRPr="00390846">
        <w:rPr>
          <w:rFonts w:ascii="Times New Roman" w:hAnsi="Times New Roman" w:cs="Times New Roman"/>
          <w:color w:val="auto"/>
        </w:rPr>
        <w:t>6. Порядок управления Программой</w:t>
      </w:r>
    </w:p>
    <w:bookmarkEnd w:id="5"/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 xml:space="preserve">Контроль за исполнением Программы осуществляет администрация </w:t>
      </w:r>
      <w:r>
        <w:rPr>
          <w:rFonts w:ascii="Times New Roman" w:hAnsi="Times New Roman" w:cs="Times New Roman"/>
        </w:rPr>
        <w:t>Васильевского</w:t>
      </w:r>
      <w:r w:rsidRPr="00390846">
        <w:rPr>
          <w:rFonts w:ascii="Times New Roman" w:hAnsi="Times New Roman" w:cs="Times New Roman"/>
        </w:rPr>
        <w:t xml:space="preserve"> сельского поселения.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 xml:space="preserve">Взаимодействие администрации </w:t>
      </w:r>
      <w:r>
        <w:rPr>
          <w:rFonts w:ascii="Times New Roman" w:hAnsi="Times New Roman" w:cs="Times New Roman"/>
        </w:rPr>
        <w:t>Васильевского</w:t>
      </w:r>
      <w:r w:rsidRPr="00390846">
        <w:rPr>
          <w:rFonts w:ascii="Times New Roman" w:hAnsi="Times New Roman" w:cs="Times New Roman"/>
        </w:rPr>
        <w:t xml:space="preserve"> сельского поселения, структурных подразделений, муниципальных учреждений по организации и контролю мероприятий программы осуществляется в соответствии с Порядком, утверждаемым нормативно-правовым актом администрации </w:t>
      </w:r>
      <w:r>
        <w:rPr>
          <w:rFonts w:ascii="Times New Roman" w:hAnsi="Times New Roman" w:cs="Times New Roman"/>
        </w:rPr>
        <w:t xml:space="preserve">Васильевского </w:t>
      </w:r>
      <w:r w:rsidRPr="00390846">
        <w:rPr>
          <w:rFonts w:ascii="Times New Roman" w:hAnsi="Times New Roman" w:cs="Times New Roman"/>
        </w:rPr>
        <w:t>сельского поселения.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 xml:space="preserve">По истечении срока исполнения Программы комиссия по делам несовершеннолетних и защите их прав </w:t>
      </w:r>
      <w:r>
        <w:rPr>
          <w:rFonts w:ascii="Times New Roman" w:hAnsi="Times New Roman" w:cs="Times New Roman"/>
        </w:rPr>
        <w:t>Васильевского</w:t>
      </w:r>
      <w:r w:rsidRPr="00390846">
        <w:rPr>
          <w:rFonts w:ascii="Times New Roman" w:hAnsi="Times New Roman" w:cs="Times New Roman"/>
        </w:rPr>
        <w:t xml:space="preserve"> сельского поселения формирует сводный отчет о реализации Программы за весь период ее действия с пояснительной запиской о реализованных мероприятиях, достигнутых целях и результатах.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6" w:name="sub_1007"/>
      <w:r w:rsidRPr="00390846">
        <w:rPr>
          <w:rFonts w:ascii="Times New Roman" w:hAnsi="Times New Roman" w:cs="Times New Roman"/>
          <w:color w:val="auto"/>
        </w:rPr>
        <w:t>7. Ожидаемые общественно значимые и измеримые результаты реализации Программы</w:t>
      </w:r>
    </w:p>
    <w:bookmarkEnd w:id="6"/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Реализация мероприятий, предусмотренных программой, позволит: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1.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2. улучшить взаимодействие органов и учреждений системы профилактики безнадзорности и правонарушений;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3. 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4. снижение количества несовершеннолетних, состоящих на учете в комиссии по делам несовершеннолетних и защите их прав.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7" w:name="sub_1008"/>
    </w:p>
    <w:p w:rsidR="003371F0" w:rsidRPr="00390846" w:rsidRDefault="003371F0" w:rsidP="003371F0">
      <w:pPr>
        <w:pStyle w:val="1"/>
        <w:rPr>
          <w:rFonts w:ascii="Times New Roman" w:hAnsi="Times New Roman" w:cs="Times New Roman"/>
          <w:color w:val="auto"/>
        </w:rPr>
      </w:pPr>
      <w:bookmarkStart w:id="8" w:name="_GoBack"/>
      <w:bookmarkEnd w:id="8"/>
      <w:r w:rsidRPr="00390846">
        <w:rPr>
          <w:rFonts w:ascii="Times New Roman" w:hAnsi="Times New Roman" w:cs="Times New Roman"/>
          <w:color w:val="auto"/>
        </w:rPr>
        <w:lastRenderedPageBreak/>
        <w:t>8. Оценка эффективности и результативности реализации Программы</w:t>
      </w:r>
    </w:p>
    <w:bookmarkEnd w:id="7"/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3371F0" w:rsidRPr="00390846" w:rsidRDefault="003371F0" w:rsidP="003371F0">
      <w:pPr>
        <w:rPr>
          <w:rFonts w:ascii="Times New Roman" w:hAnsi="Times New Roman" w:cs="Times New Roman"/>
        </w:rPr>
      </w:pPr>
      <w:r w:rsidRPr="00390846">
        <w:rPr>
          <w:rFonts w:ascii="Times New Roman" w:hAnsi="Times New Roman" w:cs="Times New Roman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 и направляет его в управление экономики и инвестиционной деятельности по установленной форме.</w:t>
      </w:r>
    </w:p>
    <w:p w:rsidR="003371F0" w:rsidRPr="00390846" w:rsidRDefault="003371F0" w:rsidP="003371F0">
      <w:pPr>
        <w:rPr>
          <w:rFonts w:ascii="Times New Roman" w:hAnsi="Times New Roman" w:cs="Times New Roman"/>
        </w:rPr>
      </w:pPr>
    </w:p>
    <w:p w:rsidR="00E3467F" w:rsidRDefault="00E3467F"/>
    <w:sectPr w:rsidR="00E3467F" w:rsidSect="00F008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371F0"/>
    <w:rsid w:val="003371F0"/>
    <w:rsid w:val="00C62209"/>
    <w:rsid w:val="00DE568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1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1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71F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371F0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71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371F0"/>
    <w:pPr>
      <w:ind w:firstLine="0"/>
      <w:jc w:val="left"/>
    </w:pPr>
  </w:style>
  <w:style w:type="character" w:customStyle="1" w:styleId="a7">
    <w:name w:val="Цветовое выделение для Нормальный"/>
    <w:uiPriority w:val="99"/>
    <w:rsid w:val="003371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2016-05-02T21:47:00Z</dcterms:created>
  <dcterms:modified xsi:type="dcterms:W3CDTF">2016-05-02T21:47:00Z</dcterms:modified>
</cp:coreProperties>
</file>